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916" w:rsidRPr="00B0577B" w:rsidRDefault="00B0577B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057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B0577B"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B0577B" w:rsidRPr="00B0577B" w:rsidRDefault="00B0577B">
      <w:pPr>
        <w:rPr>
          <w:rFonts w:ascii="Times New Roman" w:hAnsi="Times New Roman" w:cs="Times New Roman"/>
          <w:b/>
          <w:sz w:val="24"/>
          <w:szCs w:val="24"/>
        </w:rPr>
      </w:pPr>
      <w:r w:rsidRPr="00B0577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4 класс</w:t>
      </w:r>
    </w:p>
    <w:p w:rsidR="00B0577B" w:rsidRPr="00B0577B" w:rsidRDefault="00B0577B">
      <w:pPr>
        <w:rPr>
          <w:rFonts w:ascii="Times New Roman" w:hAnsi="Times New Roman" w:cs="Times New Roman"/>
          <w:b/>
          <w:sz w:val="24"/>
          <w:szCs w:val="24"/>
        </w:rPr>
      </w:pPr>
      <w:r w:rsidRPr="00B0577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2 четверть</w:t>
      </w:r>
    </w:p>
    <w:p w:rsidR="00B0577B" w:rsidRDefault="00B0577B">
      <w:pPr>
        <w:rPr>
          <w:rFonts w:ascii="Times New Roman" w:hAnsi="Times New Roman" w:cs="Times New Roman"/>
          <w:sz w:val="24"/>
          <w:szCs w:val="24"/>
        </w:rPr>
      </w:pPr>
      <w:r w:rsidRPr="00B0577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Беглова З.М</w:t>
      </w:r>
      <w:r w:rsidRPr="00B0577B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5664"/>
      </w:tblGrid>
      <w:tr w:rsidR="00B0577B" w:rsidTr="00A175AC">
        <w:tc>
          <w:tcPr>
            <w:tcW w:w="704" w:type="dxa"/>
          </w:tcPr>
          <w:p w:rsidR="00B0577B" w:rsidRDefault="00B05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0577B" w:rsidRDefault="00B05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треугольников</w:t>
            </w:r>
          </w:p>
        </w:tc>
        <w:tc>
          <w:tcPr>
            <w:tcW w:w="5664" w:type="dxa"/>
          </w:tcPr>
          <w:p w:rsidR="00B0577B" w:rsidRDefault="00B7165D" w:rsidP="00B05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Треугольник</w:t>
            </w:r>
            <w:r w:rsidRPr="00B716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0577B">
              <w:rPr>
                <w:rFonts w:ascii="Times New Roman" w:hAnsi="Times New Roman" w:cs="Times New Roman"/>
                <w:sz w:val="24"/>
                <w:szCs w:val="24"/>
              </w:rPr>
              <w:t>у которого все стороны равны называется</w:t>
            </w:r>
            <w:r w:rsidR="00B0577B" w:rsidRPr="00B05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равносторонним</w:t>
            </w:r>
            <w:r w:rsidR="00B0577B">
              <w:rPr>
                <w:rFonts w:ascii="Times New Roman" w:hAnsi="Times New Roman" w:cs="Times New Roman"/>
                <w:sz w:val="24"/>
                <w:szCs w:val="24"/>
              </w:rPr>
              <w:t xml:space="preserve"> (или </w:t>
            </w:r>
            <w:r w:rsidR="00B0577B" w:rsidRPr="00B0577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правильным</w:t>
            </w:r>
            <w:r w:rsidR="00B0577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0577B" w:rsidRDefault="00B0577B" w:rsidP="00B057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Треугольник</w:t>
            </w:r>
            <w:r w:rsidR="00B7165D" w:rsidRPr="00B716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которого все стороны различны называется </w:t>
            </w:r>
            <w:r w:rsidRPr="00B0577B">
              <w:rPr>
                <w:rFonts w:ascii="Times New Roman" w:hAnsi="Times New Roman" w:cs="Times New Roman"/>
                <w:b/>
                <w:sz w:val="24"/>
                <w:szCs w:val="24"/>
              </w:rPr>
              <w:t>разносторонним.</w:t>
            </w:r>
          </w:p>
          <w:p w:rsidR="00B0577B" w:rsidRDefault="00B0577B" w:rsidP="00B05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77B">
              <w:rPr>
                <w:rFonts w:ascii="Times New Roman" w:hAnsi="Times New Roman" w:cs="Times New Roman"/>
                <w:sz w:val="24"/>
                <w:szCs w:val="24"/>
              </w:rPr>
              <w:t>Треугольник</w:t>
            </w:r>
            <w:r w:rsidR="00B7165D" w:rsidRPr="00B716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577B">
              <w:rPr>
                <w:rFonts w:ascii="Times New Roman" w:hAnsi="Times New Roman" w:cs="Times New Roman"/>
                <w:sz w:val="24"/>
                <w:szCs w:val="24"/>
              </w:rPr>
              <w:t xml:space="preserve"> у которого две стороны равны называется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равнобедренным.</w:t>
            </w:r>
          </w:p>
        </w:tc>
      </w:tr>
      <w:tr w:rsidR="00B0577B" w:rsidTr="00A175AC">
        <w:tc>
          <w:tcPr>
            <w:tcW w:w="704" w:type="dxa"/>
          </w:tcPr>
          <w:p w:rsidR="00B0577B" w:rsidRDefault="00B05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B0577B" w:rsidRDefault="00B05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углов</w:t>
            </w:r>
          </w:p>
        </w:tc>
        <w:tc>
          <w:tcPr>
            <w:tcW w:w="5664" w:type="dxa"/>
          </w:tcPr>
          <w:p w:rsidR="00B0577B" w:rsidRDefault="00B05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65D">
              <w:rPr>
                <w:rFonts w:ascii="Times New Roman" w:hAnsi="Times New Roman" w:cs="Times New Roman"/>
                <w:b/>
                <w:sz w:val="24"/>
                <w:szCs w:val="24"/>
              </w:rPr>
              <w:t>Прямой угол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равен 90</w:t>
            </w:r>
            <w:r w:rsidR="00B7165D">
              <w:rPr>
                <w:rFonts w:ascii="Times New Roman" w:hAnsi="Times New Roman" w:cs="Times New Roman"/>
                <w:sz w:val="24"/>
                <w:szCs w:val="24"/>
              </w:rPr>
              <w:t xml:space="preserve"> градусам</w:t>
            </w:r>
          </w:p>
          <w:p w:rsidR="00B7165D" w:rsidRDefault="00B7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меньше прямого угла</w:t>
            </w:r>
            <w:r w:rsidRPr="00B716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 </w:t>
            </w:r>
            <w:r w:rsidRPr="00B7165D">
              <w:rPr>
                <w:rFonts w:ascii="Times New Roman" w:hAnsi="Times New Roman" w:cs="Times New Roman"/>
                <w:b/>
                <w:sz w:val="24"/>
                <w:szCs w:val="24"/>
              </w:rPr>
              <w:t>острым.</w:t>
            </w:r>
          </w:p>
          <w:p w:rsidR="00B7165D" w:rsidRPr="00B7165D" w:rsidRDefault="00B7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больше прямого угла</w:t>
            </w:r>
            <w:r w:rsidRPr="00B716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 </w:t>
            </w:r>
            <w:r w:rsidRPr="00B7165D">
              <w:rPr>
                <w:rFonts w:ascii="Times New Roman" w:hAnsi="Times New Roman" w:cs="Times New Roman"/>
                <w:b/>
                <w:sz w:val="24"/>
                <w:szCs w:val="24"/>
              </w:rPr>
              <w:t>тупым.</w:t>
            </w:r>
          </w:p>
        </w:tc>
      </w:tr>
    </w:tbl>
    <w:p w:rsidR="00B0577B" w:rsidRPr="00B0577B" w:rsidRDefault="00B0577B">
      <w:pPr>
        <w:rPr>
          <w:rFonts w:ascii="Times New Roman" w:hAnsi="Times New Roman" w:cs="Times New Roman"/>
          <w:sz w:val="24"/>
          <w:szCs w:val="24"/>
        </w:rPr>
      </w:pPr>
    </w:p>
    <w:sectPr w:rsidR="00B0577B" w:rsidRPr="00B05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6F4"/>
    <w:rsid w:val="006666F4"/>
    <w:rsid w:val="00A175AC"/>
    <w:rsid w:val="00B0577B"/>
    <w:rsid w:val="00B30916"/>
    <w:rsid w:val="00B71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910FA-6E0A-4DC6-AB1F-7196E92EB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57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Беглова</dc:creator>
  <cp:keywords/>
  <dc:description/>
  <cp:lastModifiedBy>PrepodKKL</cp:lastModifiedBy>
  <cp:revision>4</cp:revision>
  <dcterms:created xsi:type="dcterms:W3CDTF">2018-11-10T18:33:00Z</dcterms:created>
  <dcterms:modified xsi:type="dcterms:W3CDTF">2018-12-07T10:18:00Z</dcterms:modified>
</cp:coreProperties>
</file>